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D82" w:rsidRDefault="00DE5D82" w:rsidP="00DE5D82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color w:val="444444"/>
          <w:spacing w:val="-15"/>
          <w:kern w:val="36"/>
          <w:sz w:val="54"/>
          <w:szCs w:val="5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pacing w:val="-15"/>
          <w:kern w:val="36"/>
          <w:sz w:val="54"/>
          <w:szCs w:val="54"/>
          <w:lang w:eastAsia="pl-PL"/>
        </w:rPr>
        <w:t xml:space="preserve">               </w:t>
      </w:r>
      <w:r w:rsidRPr="00DE5D82">
        <w:rPr>
          <w:rFonts w:ascii="Times New Roman" w:eastAsia="Times New Roman" w:hAnsi="Times New Roman" w:cs="Times New Roman"/>
          <w:color w:val="1F3864" w:themeColor="accent5" w:themeShade="80"/>
          <w:spacing w:val="-15"/>
          <w:kern w:val="36"/>
          <w:sz w:val="54"/>
          <w:szCs w:val="54"/>
          <w:lang w:eastAsia="pl-PL"/>
        </w:rPr>
        <w:t>Komunikat dyrektora</w:t>
      </w:r>
      <w:bookmarkStart w:id="0" w:name="_GoBack"/>
      <w:bookmarkEnd w:id="0"/>
    </w:p>
    <w:p w:rsidR="00DE5D82" w:rsidRPr="00DE5D82" w:rsidRDefault="00DE5D82" w:rsidP="00DE5D82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color w:val="444444"/>
          <w:spacing w:val="-15"/>
          <w:kern w:val="36"/>
          <w:sz w:val="54"/>
          <w:szCs w:val="54"/>
          <w:lang w:eastAsia="pl-PL"/>
        </w:rPr>
      </w:pPr>
      <w:r w:rsidRPr="00DE5D82">
        <w:rPr>
          <w:rFonts w:ascii="Times New Roman" w:eastAsia="Times New Roman" w:hAnsi="Times New Roman" w:cs="Times New Roman"/>
          <w:color w:val="444444"/>
          <w:spacing w:val="-15"/>
          <w:kern w:val="36"/>
          <w:sz w:val="54"/>
          <w:szCs w:val="54"/>
          <w:lang w:eastAsia="pl-PL"/>
        </w:rPr>
        <w:t>31 maja wszyscy uczniowie wracają do nauki stacjonarnej na zasadach sprzed pandemii</w:t>
      </w:r>
    </w:p>
    <w:p w:rsidR="00DE5D82" w:rsidRPr="00DE5D82" w:rsidRDefault="00DE5D82" w:rsidP="00DE5D82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</w:pPr>
      <w:r w:rsidRPr="00DE5D82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>Już od poniedziałku, 31 maja br. wraca stacjonarna nauka w szkołach dla wszystkich uczniów i słuchaczy. Dziś, 28 maja br. Minister Edukacji i Nauki podpisał stosowne przepisy w tym zakresie.</w:t>
      </w:r>
    </w:p>
    <w:p w:rsidR="00DE5D82" w:rsidRPr="00DE5D82" w:rsidRDefault="00DE5D82" w:rsidP="00DE5D82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</w:pPr>
      <w:r w:rsidRPr="00DE5D82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>Sytuacja epidemiczna na tyle się poprawia, że w reżimie sanitarnym i przy zachowaniu podstawowych zasad bezpieczeństwa wracamy do normalnej pracy szkół. Od 31 maja 2021 r. wszyscy uczniowie i słuchacze będą kształcić się na terenie szkoły na zasadach obowiązujących przed okresem epidemii.</w:t>
      </w:r>
    </w:p>
    <w:p w:rsidR="00DE5D82" w:rsidRPr="00DE5D82" w:rsidRDefault="00DE5D82" w:rsidP="00DE5D82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</w:pPr>
      <w:r w:rsidRPr="00DE5D82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>Stopniowo, małymi krokami przez cały maj wracaliśmy do normalności. Już 4 maja do szkoły mogły uczęszczać dzieci z klas I-III szkół podstawowych, a w kolejnych tygodniach starsi uczniowie.</w:t>
      </w:r>
    </w:p>
    <w:p w:rsidR="00DE5D82" w:rsidRPr="00DE5D82" w:rsidRDefault="00DE5D82" w:rsidP="00DE5D82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</w:pPr>
      <w:r w:rsidRPr="00DE5D82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>Od 17 maja br. uczniowie klas IV-VIII szkół podstawowych, szkół ponadpodstawowych, placówek kształcenia ustawicznego i centrów kształcenia zawodowego przeszli na naukę w tzw. systemie hybrydowym (50 proc./50 proc.).</w:t>
      </w:r>
    </w:p>
    <w:p w:rsidR="00DE5D82" w:rsidRPr="00DE5D82" w:rsidRDefault="00DE5D82" w:rsidP="00DE5D82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</w:pPr>
      <w:r w:rsidRPr="00DE5D82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>Od poniedziałku, 31 maja br. szkoły i placówki oświatowe będą funkcjonowały w trybie stacjonarnym.</w:t>
      </w:r>
    </w:p>
    <w:p w:rsidR="00DE5D82" w:rsidRPr="00DE5D82" w:rsidRDefault="00DE5D82" w:rsidP="00DE5D82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</w:pPr>
      <w:r w:rsidRPr="00DE5D82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>Jednocześnie rozporządzenie przewiduje wydłużenie terminu możliwości ograniczania funkcjonowania jednostek systemu oświaty, w których zajęcia zostaną zawieszone na podstawie przepisów wydanych na podstawie odpowiednio art. 95a ustawy z dnia 7 września 1991 r. o systemie oświaty (Dz. U. z 2020 r. poz. 1327 oraz z 2021 r. poz. 4), w brzmieniu obowiązującym przed dniem 1 września 2017 r., art. 32 ust. 11 oraz art. 47 ust. 3 pkt 1 ustawy z dnia 14 grudnia 2016 r. – Prawo oświatowe, w związku z zapobieganiem, przeciwdziałaniem i zwalczaniem COVID-19.</w:t>
      </w:r>
    </w:p>
    <w:p w:rsidR="00DE5D82" w:rsidRPr="00DE5D82" w:rsidRDefault="00DE5D82" w:rsidP="00DE5D82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</w:pPr>
      <w:r w:rsidRPr="00DE5D82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>Jednostki systemu oświaty, których funkcjonowanie zostanie ograniczone, będą mogły realizować zajęcia  z wykorzystaniem metod i technik kształcenia na odległość, zgodnie z przepisami wydanymi na podstawie art. 30c ustawy z dnia 14 grudnia 2016 r. – Prawo oświatowe lub w inny sposób ustalony przez dyrektora tej jednostki.</w:t>
      </w:r>
    </w:p>
    <w:p w:rsidR="005975B0" w:rsidRPr="00DE5D82" w:rsidRDefault="005975B0" w:rsidP="00DE5D82">
      <w:pPr>
        <w:jc w:val="both"/>
        <w:rPr>
          <w:rFonts w:ascii="Times New Roman" w:hAnsi="Times New Roman" w:cs="Times New Roman"/>
        </w:rPr>
      </w:pPr>
    </w:p>
    <w:sectPr w:rsidR="005975B0" w:rsidRPr="00DE5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82"/>
    <w:rsid w:val="005975B0"/>
    <w:rsid w:val="00D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21837-D2FC-4939-AAD0-F0EB9972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E5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5D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E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1</cp:revision>
  <dcterms:created xsi:type="dcterms:W3CDTF">2021-05-30T12:55:00Z</dcterms:created>
  <dcterms:modified xsi:type="dcterms:W3CDTF">2021-05-30T12:58:00Z</dcterms:modified>
</cp:coreProperties>
</file>