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0C" w:rsidRPr="0074246B" w:rsidRDefault="006E060C" w:rsidP="006E060C">
      <w:pPr>
        <w:shd w:val="clear" w:color="auto" w:fill="FEFFE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Komunikat dyrektora o organizacji pracy szkoły od 25 maja 2020 r. i przygotowaniu jej do prowadzenia działalności pod kątem bhp</w:t>
      </w:r>
    </w:p>
    <w:p w:rsidR="006E060C" w:rsidRPr="0074246B" w:rsidRDefault="006E060C" w:rsidP="006E0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E060C" w:rsidRPr="0074246B" w:rsidRDefault="006E060C" w:rsidP="006E0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46B">
        <w:rPr>
          <w:rFonts w:ascii="Arial" w:hAnsi="Arial" w:cs="Arial"/>
          <w:b/>
          <w:bCs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73660</wp:posOffset>
                </wp:positionV>
                <wp:extent cx="5991225" cy="0"/>
                <wp:effectExtent l="9525" t="11430" r="952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3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1pt;margin-top:5.8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cOgIAAFA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"/>
            </w:pict>
          </mc:Fallback>
        </mc:AlternateContent>
      </w:r>
    </w:p>
    <w:p w:rsidR="006E060C" w:rsidRPr="00FE7A4A" w:rsidRDefault="006E060C" w:rsidP="00540B6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val="de-DE" w:eastAsia="ja-JP" w:bidi="fa-IR"/>
        </w:rPr>
      </w:pPr>
    </w:p>
    <w:p w:rsidR="006E060C" w:rsidRPr="00FE7A4A" w:rsidRDefault="006E060C" w:rsidP="006E060C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Andale Sans UI" w:hAnsi="Arial" w:cs="Arial"/>
          <w:b/>
          <w:kern w:val="3"/>
          <w:lang w:val="de-DE" w:eastAsia="ja-JP" w:bidi="fa-IR"/>
        </w:rPr>
      </w:pPr>
    </w:p>
    <w:p w:rsidR="006E060C" w:rsidRPr="009D19B7" w:rsidRDefault="006E060C" w:rsidP="006E0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Komunikat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Dyrektora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Publicznej</w:t>
      </w:r>
      <w:proofErr w:type="spellEnd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Szkoły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im.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Powstańców</w:t>
      </w:r>
      <w:proofErr w:type="spellEnd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Ślaskich</w:t>
      </w:r>
      <w:proofErr w:type="spellEnd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Łubnianach</w:t>
      </w:r>
      <w:proofErr w:type="spellEnd"/>
    </w:p>
    <w:p w:rsidR="006E060C" w:rsidRDefault="006E060C" w:rsidP="006E0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o </w:t>
      </w: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zasadach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funkcjonowania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szkoły</w:t>
      </w:r>
      <w:proofErr w:type="spellEnd"/>
      <w:r w:rsidR="00C6698C"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okresie</w:t>
      </w:r>
      <w:proofErr w:type="spellEnd"/>
      <w:r w:rsidRPr="009D19B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Covid-19</w:t>
      </w:r>
      <w:r w:rsidR="00BD3CBF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</w:p>
    <w:p w:rsidR="00540B67" w:rsidRPr="009D19B7" w:rsidRDefault="00540B67" w:rsidP="006E0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6E060C" w:rsidRPr="009D19B7" w:rsidRDefault="006E060C" w:rsidP="006E06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E060C" w:rsidRPr="00540B67" w:rsidRDefault="00540B67" w:rsidP="00540B67">
      <w:pPr>
        <w:widowControl w:val="0"/>
        <w:shd w:val="clear" w:color="auto" w:fill="FFFFFF" w:themeFill="background1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043875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w tym,</w:t>
      </w:r>
      <w:r w:rsidRPr="0004387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organizacji od 25 maja 2020 r. w formie stacjonarnej zajęć opiekuńczo-wychowawczych z elementami zajęć dydaktycznych dla uczniów klas I – III szkoły</w:t>
      </w:r>
      <w:r w:rsidR="00D71D9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kern w:val="3"/>
          <w:lang w:val="aa-ET" w:eastAsia="aa-ET" w:bidi="aa-ET"/>
        </w:rPr>
        <w:t>konsultacji</w:t>
      </w:r>
      <w:r w:rsidRPr="00984A14">
        <w:rPr>
          <w:rFonts w:ascii="Arial" w:hAnsi="Arial" w:cs="Arial"/>
          <w:kern w:val="3"/>
          <w:lang w:val="aa-ET" w:eastAsia="aa-ET" w:bidi="aa-ET"/>
        </w:rPr>
        <w:t xml:space="preserve"> dla uczniow klas VIII odbywają się w okresie od 25 maja do 7 czerwca 2020 roku, </w:t>
      </w:r>
      <w:r>
        <w:rPr>
          <w:rFonts w:ascii="Arial" w:hAnsi="Arial" w:cs="Arial"/>
          <w:kern w:val="3"/>
          <w:lang w:val="aa-ET" w:eastAsia="aa-ET" w:bidi="aa-ET"/>
        </w:rPr>
        <w:t>konsultacji</w:t>
      </w:r>
      <w:r w:rsidRPr="00984A14">
        <w:rPr>
          <w:rFonts w:ascii="Arial" w:hAnsi="Arial" w:cs="Arial"/>
          <w:kern w:val="3"/>
          <w:lang w:val="aa-ET" w:eastAsia="aa-ET" w:bidi="aa-ET"/>
        </w:rPr>
        <w:t xml:space="preserve"> dla uczniów klas IV-VII odbywają się w okresie od 1 czerwca do 7 czerwca 2020 r</w:t>
      </w:r>
      <w:r w:rsidR="00D71D95">
        <w:rPr>
          <w:rFonts w:ascii="Arial" w:hAnsi="Arial" w:cs="Arial"/>
          <w:kern w:val="3"/>
          <w:lang w:val="aa-ET" w:eastAsia="aa-ET" w:bidi="aa-ET"/>
        </w:rPr>
        <w:t>.</w:t>
      </w:r>
      <w:r>
        <w:rPr>
          <w:rFonts w:ascii="Arial" w:hAnsi="Arial" w:cs="Arial"/>
          <w:kern w:val="3"/>
          <w:lang w:val="aa-ET" w:eastAsia="aa-ET" w:bidi="aa-ET"/>
        </w:rPr>
        <w:t xml:space="preserve"> oraz </w:t>
      </w:r>
      <w:r w:rsidRPr="00540B67">
        <w:rPr>
          <w:rFonts w:ascii="Arial" w:hAnsi="Arial" w:cs="Arial"/>
          <w:color w:val="000000" w:themeColor="text1"/>
        </w:rPr>
        <w:t>organizacji</w:t>
      </w:r>
      <w:r w:rsidRPr="00540B67">
        <w:rPr>
          <w:rFonts w:ascii="Arial" w:hAnsi="Arial" w:cs="Arial"/>
          <w:b/>
          <w:color w:val="000000" w:themeColor="text1"/>
        </w:rPr>
        <w:t xml:space="preserve"> </w:t>
      </w:r>
      <w:r w:rsidRPr="00540B67">
        <w:rPr>
          <w:rFonts w:ascii="Arial" w:hAnsi="Arial" w:cs="Arial"/>
          <w:color w:val="000000" w:themeColor="text1"/>
        </w:rPr>
        <w:t>zajęć rewalidacyjnych</w:t>
      </w:r>
      <w:r>
        <w:rPr>
          <w:rFonts w:ascii="Arial" w:hAnsi="Arial" w:cs="Arial"/>
          <w:color w:val="000000" w:themeColor="text1"/>
        </w:rPr>
        <w:t xml:space="preserve"> w okresie od 25 maja do 7 czerwca 2020r.</w:t>
      </w:r>
    </w:p>
    <w:p w:rsidR="006E060C" w:rsidRPr="00A53C76" w:rsidRDefault="006E060C" w:rsidP="006E060C">
      <w:pPr>
        <w:numPr>
          <w:ilvl w:val="0"/>
          <w:numId w:val="1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b/>
        </w:rPr>
      </w:pPr>
      <w:r w:rsidRPr="002D4DE3">
        <w:rPr>
          <w:rFonts w:ascii="Arial" w:hAnsi="Arial" w:cs="Arial"/>
          <w:b/>
        </w:rPr>
        <w:t>Informacje ogólne.</w:t>
      </w:r>
    </w:p>
    <w:p w:rsidR="006E060C" w:rsidRDefault="006E060C" w:rsidP="006E060C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A038D">
        <w:rPr>
          <w:rFonts w:ascii="Arial" w:hAnsi="Arial" w:cs="Arial"/>
        </w:rPr>
        <w:t>W</w:t>
      </w:r>
      <w:r w:rsidRPr="00495BDF">
        <w:rPr>
          <w:rFonts w:ascii="Arial" w:hAnsi="Arial" w:cs="Arial"/>
          <w:b/>
        </w:rPr>
        <w:t xml:space="preserve"> </w:t>
      </w:r>
      <w:r w:rsidR="00C6698C" w:rsidRPr="00495BDF">
        <w:rPr>
          <w:rFonts w:ascii="Arial" w:hAnsi="Arial" w:cs="Arial"/>
          <w:b/>
        </w:rPr>
        <w:t xml:space="preserve">Publicznej </w:t>
      </w:r>
      <w:r w:rsidRPr="00495BDF">
        <w:rPr>
          <w:rFonts w:ascii="Arial" w:hAnsi="Arial" w:cs="Arial"/>
          <w:b/>
        </w:rPr>
        <w:t>Szkole Podstawowej</w:t>
      </w:r>
      <w:r w:rsidR="00C6698C" w:rsidRPr="00495BDF">
        <w:rPr>
          <w:rFonts w:ascii="Arial" w:hAnsi="Arial" w:cs="Arial"/>
          <w:b/>
        </w:rPr>
        <w:t xml:space="preserve"> im. Powstańców Śląskich </w:t>
      </w:r>
      <w:r w:rsidRPr="00495BDF">
        <w:rPr>
          <w:rFonts w:ascii="Arial" w:hAnsi="Arial" w:cs="Arial"/>
          <w:b/>
        </w:rPr>
        <w:t xml:space="preserve">w </w:t>
      </w:r>
      <w:r w:rsidR="00495BDF" w:rsidRPr="00495BDF">
        <w:rPr>
          <w:rFonts w:ascii="Arial" w:hAnsi="Arial" w:cs="Arial"/>
          <w:b/>
        </w:rPr>
        <w:t xml:space="preserve">Łubnianach </w:t>
      </w:r>
      <w:r>
        <w:rPr>
          <w:rFonts w:ascii="Arial" w:hAnsi="Arial" w:cs="Arial"/>
        </w:rPr>
        <w:t xml:space="preserve">od dnia 25 maja 2020 r. do dnia 7 czerwca 2020 r. </w:t>
      </w:r>
      <w:r w:rsidRPr="00CA038D">
        <w:rPr>
          <w:rFonts w:ascii="Arial" w:hAnsi="Arial" w:cs="Arial"/>
        </w:rPr>
        <w:t xml:space="preserve">obowiązują wewnętrzne przepisy dotyczące </w:t>
      </w:r>
      <w:r>
        <w:rPr>
          <w:rFonts w:ascii="Arial" w:hAnsi="Arial" w:cs="Arial"/>
        </w:rPr>
        <w:t xml:space="preserve">organizacji pracy szkoły i organizacji i </w:t>
      </w:r>
      <w:r w:rsidRPr="00CA038D">
        <w:rPr>
          <w:rFonts w:ascii="Arial" w:hAnsi="Arial" w:cs="Arial"/>
        </w:rPr>
        <w:t>bezpieczeństwa osób przebywających na terenie placów</w:t>
      </w:r>
      <w:r>
        <w:rPr>
          <w:rFonts w:ascii="Arial" w:hAnsi="Arial" w:cs="Arial"/>
        </w:rPr>
        <w:t>ki. Są to:</w:t>
      </w:r>
      <w:r w:rsidRPr="00CA038D">
        <w:rPr>
          <w:rFonts w:ascii="Arial" w:hAnsi="Arial" w:cs="Arial"/>
        </w:rPr>
        <w:t xml:space="preserve"> </w:t>
      </w:r>
    </w:p>
    <w:p w:rsidR="006E060C" w:rsidRPr="00966B4B" w:rsidRDefault="006E060C" w:rsidP="006E060C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CA038D">
        <w:rPr>
          <w:rFonts w:ascii="Arial" w:hAnsi="Arial" w:cs="Arial"/>
        </w:rPr>
        <w:t xml:space="preserve">Procedura przebywania rodziców i osób trzecich na terenie </w:t>
      </w:r>
      <w:r w:rsidR="00495BDF" w:rsidRPr="00495BDF">
        <w:rPr>
          <w:rFonts w:ascii="Arial" w:hAnsi="Arial" w:cs="Arial"/>
          <w:b/>
        </w:rPr>
        <w:t xml:space="preserve">Publicznej Szkole Podstawowej im. Powstańców Śląskich w Łubnianach </w:t>
      </w:r>
      <w:r w:rsidR="009C5EAC">
        <w:rPr>
          <w:rFonts w:ascii="Arial" w:hAnsi="Arial" w:cs="Arial"/>
        </w:rPr>
        <w:t>;</w:t>
      </w:r>
    </w:p>
    <w:p w:rsidR="006E060C" w:rsidRPr="00966B4B" w:rsidRDefault="006E060C" w:rsidP="006E060C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DF5499">
        <w:rPr>
          <w:rFonts w:ascii="Arial" w:hAnsi="Arial" w:cs="Arial"/>
        </w:rPr>
        <w:t xml:space="preserve">Zarządzenie Dyrektora </w:t>
      </w:r>
      <w:r w:rsidR="0067182D">
        <w:rPr>
          <w:rFonts w:ascii="Arial" w:hAnsi="Arial" w:cs="Arial"/>
        </w:rPr>
        <w:t>Nr</w:t>
      </w:r>
      <w:r w:rsidR="00947197">
        <w:rPr>
          <w:rFonts w:ascii="Arial" w:hAnsi="Arial" w:cs="Arial"/>
        </w:rPr>
        <w:t xml:space="preserve"> </w:t>
      </w:r>
      <w:bookmarkStart w:id="0" w:name="_GoBack"/>
      <w:bookmarkEnd w:id="0"/>
      <w:r w:rsidR="0067182D">
        <w:rPr>
          <w:rFonts w:ascii="Arial" w:hAnsi="Arial" w:cs="Arial"/>
        </w:rPr>
        <w:t>8/05/2020</w:t>
      </w:r>
      <w:r>
        <w:rPr>
          <w:rFonts w:ascii="Arial" w:hAnsi="Arial" w:cs="Arial"/>
        </w:rPr>
        <w:t xml:space="preserve"> </w:t>
      </w:r>
      <w:r w:rsidRPr="00DF5499">
        <w:rPr>
          <w:rFonts w:ascii="Arial" w:hAnsi="Arial" w:cs="Arial"/>
        </w:rPr>
        <w:t xml:space="preserve">z dnia </w:t>
      </w:r>
      <w:r w:rsidR="0067182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maja</w:t>
      </w:r>
      <w:r w:rsidRPr="00DF5499">
        <w:rPr>
          <w:rFonts w:ascii="Arial" w:hAnsi="Arial" w:cs="Arial"/>
        </w:rPr>
        <w:t xml:space="preserve"> 2020 roku </w:t>
      </w:r>
      <w:r>
        <w:rPr>
          <w:rFonts w:ascii="Arial" w:hAnsi="Arial" w:cs="Arial"/>
        </w:rPr>
        <w:t>o ochronie uczniów</w:t>
      </w:r>
      <w:r>
        <w:rPr>
          <w:rFonts w:ascii="Arial" w:hAnsi="Arial" w:cs="Arial"/>
        </w:rPr>
        <w:br/>
        <w:t xml:space="preserve">i pracowników przed Covid-19; </w:t>
      </w:r>
    </w:p>
    <w:p w:rsidR="006E060C" w:rsidRPr="00BE4278" w:rsidRDefault="0067182D" w:rsidP="006E060C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eastAsia="Andale Sans UI" w:hAnsi="Times New Roman"/>
          <w:b/>
          <w:kern w:val="3"/>
          <w:sz w:val="24"/>
          <w:szCs w:val="24"/>
          <w:lang w:val="aa-ET" w:eastAsia="aa-ET" w:bidi="aa-ET"/>
        </w:rPr>
      </w:pPr>
      <w:r>
        <w:rPr>
          <w:rFonts w:ascii="Arial" w:hAnsi="Arial" w:cs="Arial"/>
        </w:rPr>
        <w:t>Zarządzenie Dyrektora Nr 4/03/2020 z dnia 25</w:t>
      </w:r>
      <w:r w:rsidR="006E060C">
        <w:rPr>
          <w:rFonts w:ascii="Arial" w:hAnsi="Arial" w:cs="Arial"/>
        </w:rPr>
        <w:t xml:space="preserve"> marca 2020 r. </w:t>
      </w:r>
      <w:r w:rsidR="006E060C" w:rsidRPr="007F2F44">
        <w:rPr>
          <w:rFonts w:ascii="Arial" w:hAnsi="Arial" w:cs="Arial"/>
        </w:rPr>
        <w:t xml:space="preserve">w sprawie </w:t>
      </w:r>
      <w:r w:rsidR="006E060C">
        <w:rPr>
          <w:rFonts w:ascii="Arial" w:hAnsi="Arial" w:cs="Arial"/>
        </w:rPr>
        <w:t>szczególnych rozwiązań w okresie czasowego ograniczenia funkcjonowania jednostek systemu.</w:t>
      </w:r>
    </w:p>
    <w:p w:rsidR="006E060C" w:rsidRPr="00A13F6C" w:rsidRDefault="006E060C" w:rsidP="006E060C">
      <w:pPr>
        <w:spacing w:after="120" w:line="240" w:lineRule="auto"/>
        <w:ind w:left="851"/>
        <w:jc w:val="both"/>
        <w:rPr>
          <w:rFonts w:ascii="Times New Roman" w:eastAsia="Andale Sans UI" w:hAnsi="Times New Roman"/>
          <w:b/>
          <w:kern w:val="3"/>
          <w:sz w:val="24"/>
          <w:szCs w:val="24"/>
          <w:lang w:val="aa-ET" w:eastAsia="aa-ET" w:bidi="aa-ET"/>
        </w:rPr>
      </w:pPr>
    </w:p>
    <w:p w:rsidR="006E060C" w:rsidRDefault="006E060C" w:rsidP="006E060C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A038D">
        <w:rPr>
          <w:rFonts w:ascii="Arial" w:hAnsi="Arial" w:cs="Arial"/>
        </w:rPr>
        <w:t>W</w:t>
      </w:r>
      <w:r w:rsidR="00495BDF" w:rsidRPr="00495BDF">
        <w:rPr>
          <w:rFonts w:ascii="Arial" w:hAnsi="Arial" w:cs="Arial"/>
          <w:b/>
        </w:rPr>
        <w:t xml:space="preserve"> Publicznej Szkole Podstawowej im. Powstańców Śląskich w Łubnianach</w:t>
      </w:r>
      <w:r w:rsidRPr="00CA038D">
        <w:rPr>
          <w:rFonts w:ascii="Arial" w:hAnsi="Arial" w:cs="Arial"/>
        </w:rPr>
        <w:t xml:space="preserve"> wprowadza się</w:t>
      </w:r>
      <w:r>
        <w:rPr>
          <w:rFonts w:ascii="Arial" w:hAnsi="Arial" w:cs="Arial"/>
        </w:rPr>
        <w:t xml:space="preserve"> </w:t>
      </w:r>
      <w:r w:rsidRPr="00CA038D">
        <w:rPr>
          <w:rFonts w:ascii="Arial" w:hAnsi="Arial" w:cs="Arial"/>
        </w:rPr>
        <w:t>procedury zapewniające bezpieczne funkcjonowanie placów</w:t>
      </w:r>
      <w:r>
        <w:rPr>
          <w:rFonts w:ascii="Arial" w:hAnsi="Arial" w:cs="Arial"/>
        </w:rPr>
        <w:t>ki</w:t>
      </w:r>
      <w:r w:rsidRPr="00CA038D">
        <w:rPr>
          <w:rFonts w:ascii="Arial" w:hAnsi="Arial" w:cs="Arial"/>
        </w:rPr>
        <w:t xml:space="preserve"> w okresie stanu epidemii COVID 19. </w:t>
      </w:r>
      <w:r>
        <w:rPr>
          <w:rFonts w:ascii="Arial" w:hAnsi="Arial" w:cs="Arial"/>
        </w:rPr>
        <w:t>Obowiązują następujące procedury: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 przyprowadzania i odbierania </w:t>
      </w:r>
      <w:r>
        <w:rPr>
          <w:rFonts w:ascii="Arial" w:eastAsia="Andale Sans UI" w:hAnsi="Arial" w:cs="Arial"/>
          <w:kern w:val="3"/>
          <w:lang w:eastAsia="aa-ET" w:bidi="aa-ET"/>
        </w:rPr>
        <w:t xml:space="preserve">uczniów </w:t>
      </w:r>
      <w:r w:rsidR="00495BDF">
        <w:rPr>
          <w:rFonts w:ascii="Arial" w:eastAsia="Andale Sans UI" w:hAnsi="Arial" w:cs="Arial"/>
          <w:kern w:val="3"/>
          <w:lang w:val="aa-ET" w:eastAsia="aa-ET" w:bidi="aa-ET"/>
        </w:rPr>
        <w:t>z</w:t>
      </w:r>
      <w:r w:rsidR="00495BDF" w:rsidRPr="00495BDF"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="00495BDF" w:rsidRPr="00495BDF">
        <w:rPr>
          <w:rFonts w:ascii="Arial" w:hAnsi="Arial" w:cs="Arial"/>
        </w:rPr>
        <w:t xml:space="preserve">Publicznej Szkole Podstawowej im. Powstańców Śląskich w Łubnianach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 w:rsidRPr="00495BDF">
        <w:rPr>
          <w:rFonts w:ascii="Arial" w:hAnsi="Arial" w:cs="Arial"/>
          <w:b/>
          <w:kern w:val="3"/>
          <w:lang w:eastAsia="aa-ET" w:bidi="aa-ET"/>
        </w:rPr>
        <w:t>2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pobytu </w:t>
      </w:r>
      <w:r w:rsidR="008C6B7C">
        <w:rPr>
          <w:rFonts w:ascii="Arial" w:eastAsia="Andale Sans UI" w:hAnsi="Arial" w:cs="Arial"/>
          <w:kern w:val="3"/>
          <w:lang w:eastAsia="aa-ET" w:bidi="aa-ET"/>
        </w:rPr>
        <w:t xml:space="preserve">w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sali dydaktycznej </w:t>
      </w:r>
      <w:r w:rsidR="008C6B7C">
        <w:rPr>
          <w:rFonts w:ascii="Arial" w:eastAsia="Andale Sans UI" w:hAnsi="Arial" w:cs="Arial"/>
          <w:kern w:val="3"/>
          <w:lang w:eastAsia="aa-ET" w:bidi="aa-ET"/>
        </w:rPr>
        <w:t xml:space="preserve">i świetlicy szkolnej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z uwzględnieniem  bezpieczeństwa w zachowaniu kontaktów społecznych w szkole </w:t>
      </w:r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 w:rsidRPr="00495BDF">
        <w:rPr>
          <w:rFonts w:ascii="Arial" w:hAnsi="Arial" w:cs="Arial"/>
          <w:b/>
          <w:kern w:val="3"/>
          <w:lang w:eastAsia="aa-ET" w:bidi="aa-ET"/>
        </w:rPr>
        <w:t>3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procedura wyjścia grupy</w:t>
      </w:r>
      <w:r>
        <w:rPr>
          <w:rFonts w:ascii="Arial" w:eastAsia="Andale Sans UI" w:hAnsi="Arial" w:cs="Arial"/>
          <w:kern w:val="3"/>
          <w:lang w:eastAsia="aa-ET" w:bidi="aa-ET"/>
        </w:rPr>
        <w:t xml:space="preserve"> uczniów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na boiska szkolne</w:t>
      </w:r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 w:rsidRPr="00495BDF">
        <w:rPr>
          <w:rFonts w:ascii="Arial" w:hAnsi="Arial" w:cs="Arial"/>
          <w:b/>
          <w:kern w:val="3"/>
          <w:lang w:eastAsia="aa-ET" w:bidi="aa-ET"/>
        </w:rPr>
        <w:t>4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postępowania wobec dziecka w razie stwierdzenia zagrożenia wirusem COVID </w:t>
      </w:r>
      <w:r>
        <w:rPr>
          <w:rFonts w:ascii="Arial" w:eastAsia="Andale Sans UI" w:hAnsi="Arial" w:cs="Arial"/>
          <w:kern w:val="3"/>
          <w:lang w:val="aa-ET" w:eastAsia="aa-ET" w:bidi="aa-ET"/>
        </w:rPr>
        <w:t>–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19</w:t>
      </w:r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 w:rsidR="0067182D">
        <w:rPr>
          <w:rFonts w:ascii="Arial" w:hAnsi="Arial" w:cs="Arial"/>
          <w:b/>
          <w:kern w:val="3"/>
          <w:lang w:eastAsia="aa-ET" w:bidi="aa-ET"/>
        </w:rPr>
        <w:t>5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8C6B7C" w:rsidRDefault="008C6B7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postępowania wobec dziecka w razie stwierdzenia zagrożenia wirusem COVID </w:t>
      </w:r>
      <w:r>
        <w:rPr>
          <w:rFonts w:ascii="Arial" w:eastAsia="Andale Sans UI" w:hAnsi="Arial" w:cs="Arial"/>
          <w:kern w:val="3"/>
          <w:lang w:val="aa-ET" w:eastAsia="aa-ET" w:bidi="aa-ET"/>
        </w:rPr>
        <w:t>–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19</w:t>
      </w:r>
      <w:r>
        <w:rPr>
          <w:rFonts w:ascii="Arial" w:eastAsia="Andale Sans UI" w:hAnsi="Arial" w:cs="Arial"/>
          <w:kern w:val="3"/>
          <w:lang w:eastAsia="aa-ET" w:bidi="aa-ET"/>
        </w:rPr>
        <w:t xml:space="preserve">  </w:t>
      </w:r>
      <w:r w:rsidRPr="00C55D9E">
        <w:rPr>
          <w:rFonts w:ascii="Arial" w:hAnsi="Arial" w:cs="Arial"/>
          <w:kern w:val="3"/>
          <w:lang w:val="aa-ET" w:eastAsia="aa-ET" w:bidi="aa-ET"/>
        </w:rPr>
        <w:t>–</w:t>
      </w:r>
      <w:r>
        <w:rPr>
          <w:rFonts w:ascii="Arial" w:hAnsi="Arial" w:cs="Arial"/>
          <w:kern w:val="3"/>
          <w:lang w:eastAsia="aa-ET" w:bidi="aa-ET"/>
        </w:rPr>
        <w:t xml:space="preserve"> u pracownika-</w:t>
      </w:r>
      <w:r w:rsidRPr="008C6B7C">
        <w:rPr>
          <w:rFonts w:ascii="Arial" w:hAnsi="Arial" w:cs="Arial"/>
          <w:b/>
          <w:kern w:val="3"/>
          <w:lang w:val="aa-ET" w:eastAsia="aa-ET" w:bidi="aa-ET"/>
        </w:rPr>
        <w:t xml:space="preserve">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>
        <w:rPr>
          <w:rFonts w:ascii="Arial" w:hAnsi="Arial" w:cs="Arial"/>
          <w:b/>
          <w:kern w:val="3"/>
          <w:lang w:eastAsia="aa-ET" w:bidi="aa-ET"/>
        </w:rPr>
        <w:t>6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komunikacji z rodzicami uczniów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Pr="00495BDF">
        <w:rPr>
          <w:rFonts w:ascii="Arial" w:hAnsi="Arial" w:cs="Arial"/>
          <w:b/>
          <w:kern w:val="3"/>
          <w:lang w:val="aa-ET" w:eastAsia="aa-ET" w:bidi="aa-ET"/>
        </w:rPr>
        <w:t xml:space="preserve">załącznik nr </w:t>
      </w:r>
      <w:r w:rsidR="008C6B7C">
        <w:rPr>
          <w:rFonts w:ascii="Arial" w:hAnsi="Arial" w:cs="Arial"/>
          <w:b/>
          <w:kern w:val="3"/>
          <w:lang w:eastAsia="aa-ET" w:bidi="aa-ET"/>
        </w:rPr>
        <w:t>7</w:t>
      </w:r>
      <w:r>
        <w:rPr>
          <w:rFonts w:ascii="Arial" w:hAnsi="Arial" w:cs="Arial"/>
          <w:kern w:val="3"/>
          <w:lang w:eastAsia="aa-ET" w:bidi="aa-ET"/>
        </w:rPr>
        <w:t>;</w:t>
      </w: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Times New Roman" w:hAnsi="Arial" w:cs="Arial"/>
          <w:bCs/>
          <w:color w:val="000000"/>
          <w:kern w:val="3"/>
          <w:lang w:val="aa-ET" w:eastAsia="pl-PL" w:bidi="pl-PL"/>
        </w:rPr>
        <w:t>p</w:t>
      </w:r>
      <w:r w:rsidR="0061037F">
        <w:rPr>
          <w:rFonts w:ascii="Arial" w:eastAsia="Times New Roman" w:hAnsi="Arial" w:cs="Arial"/>
          <w:bCs/>
          <w:color w:val="000000"/>
          <w:kern w:val="3"/>
          <w:lang w:val="aa-ET" w:eastAsia="pl-PL" w:bidi="pl-PL"/>
        </w:rPr>
        <w:t xml:space="preserve">rocedura dezynfekcji </w:t>
      </w:r>
      <w:r w:rsidRPr="00C55D9E">
        <w:rPr>
          <w:rFonts w:ascii="Arial" w:eastAsia="Times New Roman" w:hAnsi="Arial" w:cs="Arial"/>
          <w:bCs/>
          <w:color w:val="000000"/>
          <w:kern w:val="3"/>
          <w:lang w:val="aa-ET" w:eastAsia="pl-PL" w:bidi="pl-PL"/>
        </w:rPr>
        <w:t xml:space="preserve">pomocy dydaktycznych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="008C6B7C">
        <w:rPr>
          <w:rFonts w:ascii="Arial" w:hAnsi="Arial" w:cs="Arial"/>
          <w:b/>
          <w:kern w:val="3"/>
          <w:lang w:val="aa-ET" w:eastAsia="aa-ET" w:bidi="aa-ET"/>
        </w:rPr>
        <w:t>załącznik nr 8</w:t>
      </w:r>
      <w:r w:rsidRPr="00484B79">
        <w:rPr>
          <w:rFonts w:ascii="Arial" w:hAnsi="Arial" w:cs="Arial"/>
          <w:kern w:val="3"/>
          <w:lang w:eastAsia="aa-ET" w:bidi="aa-ET"/>
        </w:rPr>
        <w:t>;</w:t>
      </w:r>
    </w:p>
    <w:p w:rsidR="008C6B7C" w:rsidRPr="008C6B7C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postępowania z odpadami dla osób stosujących środki zapobiegawcze </w:t>
      </w:r>
      <w:r>
        <w:rPr>
          <w:rFonts w:ascii="Arial" w:eastAsia="Andale Sans UI" w:hAnsi="Arial" w:cs="Arial"/>
          <w:kern w:val="3"/>
          <w:lang w:eastAsia="aa-ET" w:bidi="aa-ET"/>
        </w:rPr>
        <w:t xml:space="preserve">                     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w miejscu pracy w celu minimalizacji ryzyka zarażenia i rozprzestrzeniania się koronawirusa 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– </w:t>
      </w:r>
      <w:r w:rsidR="008C6B7C">
        <w:rPr>
          <w:rFonts w:ascii="Arial" w:hAnsi="Arial" w:cs="Arial"/>
          <w:b/>
          <w:kern w:val="3"/>
          <w:lang w:val="aa-ET" w:eastAsia="aa-ET" w:bidi="aa-ET"/>
        </w:rPr>
        <w:t>załącznik  nr 9</w:t>
      </w:r>
    </w:p>
    <w:p w:rsidR="006E060C" w:rsidRPr="00C55D9E" w:rsidRDefault="006E060C" w:rsidP="008C6B7C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C55D9E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lastRenderedPageBreak/>
        <w:t xml:space="preserve">procedura organizacji konsultacji dla uczniów klas IV- VIII prowadzonych na terenie placówki – </w:t>
      </w:r>
      <w:r w:rsidRPr="0061037F">
        <w:rPr>
          <w:rFonts w:ascii="Arial" w:eastAsia="Andale Sans UI" w:hAnsi="Arial" w:cs="Arial"/>
          <w:b/>
          <w:kern w:val="3"/>
          <w:lang w:val="aa-ET" w:eastAsia="aa-ET" w:bidi="aa-ET"/>
        </w:rPr>
        <w:t>załącznik nr 1</w:t>
      </w:r>
      <w:r w:rsidR="008C6B7C">
        <w:rPr>
          <w:rFonts w:ascii="Arial" w:eastAsia="Andale Sans UI" w:hAnsi="Arial" w:cs="Arial"/>
          <w:b/>
          <w:kern w:val="3"/>
          <w:lang w:eastAsia="aa-ET" w:bidi="aa-ET"/>
        </w:rPr>
        <w:t>0</w:t>
      </w:r>
      <w:r>
        <w:rPr>
          <w:rFonts w:ascii="Arial" w:eastAsia="Andale Sans UI" w:hAnsi="Arial" w:cs="Arial"/>
          <w:kern w:val="3"/>
          <w:lang w:eastAsia="aa-ET" w:bidi="aa-ET"/>
        </w:rPr>
        <w:t>;</w:t>
      </w:r>
    </w:p>
    <w:p w:rsidR="006E060C" w:rsidRDefault="006E060C" w:rsidP="006E060C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procedura organizacji zajęć </w:t>
      </w:r>
      <w:r>
        <w:rPr>
          <w:rFonts w:ascii="Arial" w:eastAsia="Andale Sans UI" w:hAnsi="Arial" w:cs="Arial"/>
          <w:kern w:val="3"/>
          <w:lang w:eastAsia="aa-ET" w:bidi="aa-ET"/>
        </w:rPr>
        <w:t>rewalidacyjnych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prowadzonych bezpośrednio z uczniami szkoły – </w:t>
      </w:r>
      <w:r w:rsidRPr="0061037F">
        <w:rPr>
          <w:rFonts w:ascii="Arial" w:eastAsia="Andale Sans UI" w:hAnsi="Arial" w:cs="Arial"/>
          <w:b/>
          <w:kern w:val="3"/>
          <w:lang w:val="aa-ET" w:eastAsia="aa-ET" w:bidi="aa-ET"/>
        </w:rPr>
        <w:t>załącznik nr 1</w:t>
      </w:r>
      <w:r w:rsidR="008C6B7C">
        <w:rPr>
          <w:rFonts w:ascii="Arial" w:eastAsia="Andale Sans UI" w:hAnsi="Arial" w:cs="Arial"/>
          <w:b/>
          <w:kern w:val="3"/>
          <w:lang w:eastAsia="aa-ET" w:bidi="aa-ET"/>
        </w:rPr>
        <w:t>1</w:t>
      </w:r>
      <w:r w:rsidR="008C6B7C">
        <w:rPr>
          <w:rFonts w:ascii="Arial" w:eastAsia="Andale Sans UI" w:hAnsi="Arial" w:cs="Arial"/>
          <w:kern w:val="3"/>
          <w:lang w:eastAsia="aa-ET" w:bidi="aa-ET"/>
        </w:rPr>
        <w:t>;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 </w:t>
      </w:r>
    </w:p>
    <w:p w:rsidR="00224107" w:rsidRPr="00C55D9E" w:rsidRDefault="00224107" w:rsidP="00822F77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pr</w:t>
      </w:r>
      <w:r>
        <w:rPr>
          <w:rFonts w:ascii="Arial" w:eastAsia="Andale Sans UI" w:hAnsi="Arial" w:cs="Arial"/>
          <w:kern w:val="3"/>
          <w:lang w:val="aa-ET" w:eastAsia="aa-ET" w:bidi="aa-ET"/>
        </w:rPr>
        <w:t>ocedura organizacji zaj</w:t>
      </w:r>
      <w:proofErr w:type="spellStart"/>
      <w:r w:rsidR="00822F77">
        <w:rPr>
          <w:rFonts w:ascii="Arial" w:eastAsia="Andale Sans UI" w:hAnsi="Arial" w:cs="Arial"/>
          <w:kern w:val="3"/>
          <w:lang w:eastAsia="aa-ET" w:bidi="aa-ET"/>
        </w:rPr>
        <w:t>ę</w:t>
      </w:r>
      <w:r>
        <w:rPr>
          <w:rFonts w:ascii="Arial" w:eastAsia="Andale Sans UI" w:hAnsi="Arial" w:cs="Arial"/>
          <w:kern w:val="3"/>
          <w:lang w:eastAsia="aa-ET" w:bidi="aa-ET"/>
        </w:rPr>
        <w:t>ć</w:t>
      </w:r>
      <w:proofErr w:type="spellEnd"/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>
        <w:rPr>
          <w:rFonts w:ascii="Arial" w:eastAsia="Andale Sans UI" w:hAnsi="Arial" w:cs="Arial"/>
          <w:kern w:val="3"/>
          <w:lang w:val="aa-ET" w:eastAsia="aa-ET" w:bidi="aa-ET"/>
        </w:rPr>
        <w:t xml:space="preserve">dla uczniów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prowadzonych na terenie placówki</w:t>
      </w:r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61037F">
        <w:rPr>
          <w:rFonts w:ascii="Arial" w:eastAsia="Andale Sans UI" w:hAnsi="Arial" w:cs="Arial"/>
          <w:b/>
          <w:kern w:val="3"/>
          <w:lang w:val="aa-ET" w:eastAsia="aa-ET" w:bidi="aa-ET"/>
        </w:rPr>
        <w:t>załącznik nr 1</w:t>
      </w:r>
      <w:r>
        <w:rPr>
          <w:rFonts w:ascii="Arial" w:eastAsia="Andale Sans UI" w:hAnsi="Arial" w:cs="Arial"/>
          <w:b/>
          <w:kern w:val="3"/>
          <w:lang w:eastAsia="aa-ET" w:bidi="aa-ET"/>
        </w:rPr>
        <w:t>2;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aa-ET" w:eastAsia="aa-ET" w:bidi="aa-ET"/>
        </w:rPr>
      </w:pPr>
    </w:p>
    <w:p w:rsidR="006E060C" w:rsidRPr="00C55D9E" w:rsidRDefault="006E060C" w:rsidP="006E060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Podczas przebywania w placówce, nauczyciele, pracownicy niepedagogiczni, rodzice </w:t>
      </w:r>
      <w:r>
        <w:rPr>
          <w:rFonts w:ascii="Arial" w:hAnsi="Arial" w:cs="Arial"/>
          <w:kern w:val="3"/>
          <w:lang w:eastAsia="aa-ET" w:bidi="aa-ET"/>
        </w:rPr>
        <w:t xml:space="preserve">                    </w:t>
      </w:r>
      <w:r w:rsidRPr="00C55D9E">
        <w:rPr>
          <w:rFonts w:ascii="Arial" w:hAnsi="Arial" w:cs="Arial"/>
          <w:kern w:val="3"/>
          <w:lang w:val="aa-ET" w:eastAsia="aa-ET" w:bidi="aa-ET"/>
        </w:rPr>
        <w:t>i uczniowie są zobowiązani do stosowania wszystkich wprowadzonych przepisów zapewniających zapobieganie i przeciwdziałanie rozprzestrzenianiu się COVID – 19.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aa-ET" w:eastAsia="aa-ET" w:bidi="aa-ET"/>
        </w:rPr>
      </w:pPr>
    </w:p>
    <w:p w:rsidR="006E060C" w:rsidRPr="003365F0" w:rsidRDefault="006E060C" w:rsidP="006E060C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C32B95">
        <w:rPr>
          <w:rFonts w:ascii="Arial" w:hAnsi="Arial" w:cs="Arial"/>
          <w:b/>
          <w:bCs/>
        </w:rPr>
        <w:t xml:space="preserve">Organizacja procesu opiekuńczo-wychowawczego dla uczniów klas I </w:t>
      </w:r>
      <w:r w:rsidRPr="00C55D9E">
        <w:rPr>
          <w:rFonts w:ascii="Arial" w:hAnsi="Arial" w:cs="Arial"/>
          <w:kern w:val="3"/>
          <w:lang w:val="aa-ET" w:eastAsia="aa-ET" w:bidi="aa-ET"/>
        </w:rPr>
        <w:t>–</w:t>
      </w:r>
      <w:r w:rsidRPr="00C32B95">
        <w:rPr>
          <w:rFonts w:ascii="Arial" w:hAnsi="Arial" w:cs="Arial"/>
          <w:b/>
          <w:bCs/>
        </w:rPr>
        <w:t xml:space="preserve"> III </w:t>
      </w:r>
      <w:r>
        <w:rPr>
          <w:rFonts w:ascii="Arial" w:hAnsi="Arial" w:cs="Arial"/>
          <w:b/>
          <w:bCs/>
        </w:rPr>
        <w:t>SP.</w:t>
      </w:r>
      <w:r w:rsidRPr="00C32B95">
        <w:rPr>
          <w:rFonts w:ascii="Arial" w:hAnsi="Arial" w:cs="Arial"/>
          <w:b/>
          <w:bCs/>
        </w:rPr>
        <w:t xml:space="preserve"> </w:t>
      </w:r>
    </w:p>
    <w:p w:rsidR="006E060C" w:rsidRPr="0090204A" w:rsidRDefault="006E060C" w:rsidP="006E060C">
      <w:pPr>
        <w:spacing w:after="0" w:line="276" w:lineRule="auto"/>
        <w:jc w:val="both"/>
        <w:rPr>
          <w:rFonts w:ascii="Arial" w:hAnsi="Arial" w:cs="Arial"/>
        </w:rPr>
      </w:pPr>
    </w:p>
    <w:p w:rsidR="006E060C" w:rsidRPr="00114658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color w:val="000000"/>
          <w:kern w:val="3"/>
          <w:lang w:val="aa-ET" w:eastAsia="aa-ET" w:bidi="aa-ET"/>
        </w:rPr>
        <w:t xml:space="preserve">Wytyczne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Głównego Inspektora Sanitarnego, Ministerstwa Zdrowia i Ministerstwa </w:t>
      </w:r>
      <w:r>
        <w:rPr>
          <w:rFonts w:ascii="Arial" w:hAnsi="Arial" w:cs="Arial"/>
          <w:kern w:val="3"/>
          <w:lang w:eastAsia="aa-ET" w:bidi="aa-ET"/>
        </w:rPr>
        <w:t>E</w:t>
      </w:r>
      <w:r w:rsidRPr="00C55D9E">
        <w:rPr>
          <w:rFonts w:ascii="Arial" w:hAnsi="Arial" w:cs="Arial"/>
          <w:kern w:val="3"/>
          <w:lang w:val="aa-ET" w:eastAsia="aa-ET" w:bidi="aa-ET"/>
        </w:rPr>
        <w:t>dukacji Narodowej dla szkół podstawowych – edukacja wczesnoszkolna z dnia 15 maja 2020 roku,</w:t>
      </w:r>
      <w:r>
        <w:rPr>
          <w:rFonts w:ascii="Arial" w:hAnsi="Arial" w:cs="Arial"/>
          <w:kern w:val="3"/>
          <w:lang w:eastAsia="aa-ET" w:bidi="aa-ET"/>
        </w:rPr>
        <w:t xml:space="preserve">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określa </w:t>
      </w:r>
      <w:r>
        <w:rPr>
          <w:rFonts w:ascii="Arial" w:hAnsi="Arial" w:cs="Arial"/>
          <w:kern w:val="3"/>
          <w:lang w:eastAsia="aa-ET" w:bidi="aa-ET"/>
        </w:rPr>
        <w:t xml:space="preserve">liczbę </w:t>
      </w:r>
      <w:r w:rsidRPr="00C55D9E">
        <w:rPr>
          <w:rFonts w:ascii="Arial" w:hAnsi="Arial" w:cs="Arial"/>
          <w:kern w:val="3"/>
          <w:lang w:val="aa-ET" w:eastAsia="aa-ET" w:bidi="aa-ET"/>
        </w:rPr>
        <w:t>uczniów w grupie nie większą niż 12 osób i minimalną przestrzeń do wypoczynku, zabawy i zajęć dla dzieci do 4 m</w:t>
      </w:r>
      <w:r w:rsidRPr="00C55D9E">
        <w:rPr>
          <w:rFonts w:ascii="Arial" w:hAnsi="Arial" w:cs="Arial"/>
          <w:kern w:val="3"/>
          <w:vertAlign w:val="superscript"/>
          <w:lang w:val="aa-ET" w:eastAsia="aa-ET" w:bidi="aa-ET"/>
        </w:rPr>
        <w:t xml:space="preserve">2 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 na jedno dziecko i każdego opiekuna. W uzasadnionych przypadkach za zgodą organu prowadzącego można zwiększyć liczbę dzieci – nie więcej niż o 2. Metraż w salach dydaktycznych szkoły  oraz określone przez GIS wytyczne w zakresie zachowania dystansu społecznego między dziećmi i pracownikami przedszkola (min. 2 metry), a także określenie minimalnej przestrzeni (4 m</w:t>
      </w:r>
      <w:r w:rsidR="00822F77">
        <w:rPr>
          <w:rFonts w:ascii="Arial" w:hAnsi="Arial" w:cs="Arial"/>
          <w:kern w:val="3"/>
          <w:vertAlign w:val="superscript"/>
          <w:lang w:val="aa-ET" w:eastAsia="aa-ET" w:bidi="aa-ET"/>
        </w:rPr>
        <w:t>2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),  pozwalają dyrektorowi na przyjęcie do szkoły na zajęcia opiekuńczo – wychowawcze organizowane przez nauczycieli i wychowawców świetlicy do </w:t>
      </w:r>
      <w:r w:rsidR="00224107">
        <w:rPr>
          <w:rFonts w:ascii="Arial" w:hAnsi="Arial" w:cs="Arial"/>
          <w:b/>
          <w:kern w:val="3"/>
          <w:lang w:val="aa-ET" w:eastAsia="aa-ET" w:bidi="aa-ET"/>
        </w:rPr>
        <w:t>12</w:t>
      </w:r>
      <w:r w:rsidRPr="00C55D9E">
        <w:rPr>
          <w:rFonts w:ascii="Arial" w:hAnsi="Arial" w:cs="Arial"/>
          <w:b/>
          <w:kern w:val="3"/>
          <w:lang w:val="aa-ET" w:eastAsia="aa-ET" w:bidi="aa-ET"/>
        </w:rPr>
        <w:t xml:space="preserve"> dzieci w jednej grupie wychowawczej.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114658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Pierwszeństwo przyjęcia do szkoły na zajęcia opiekuńczo – wychowawcze mają dzieci pracowników systemu ochrony zdrowia, służb mundurowych, pracowników handlu </w:t>
      </w:r>
      <w:r>
        <w:rPr>
          <w:rFonts w:ascii="Arial" w:hAnsi="Arial" w:cs="Arial"/>
          <w:kern w:val="3"/>
          <w:lang w:eastAsia="aa-ET" w:bidi="aa-ET"/>
        </w:rPr>
        <w:t xml:space="preserve">                          </w:t>
      </w:r>
      <w:r w:rsidRPr="00C55D9E">
        <w:rPr>
          <w:rFonts w:ascii="Arial" w:hAnsi="Arial" w:cs="Arial"/>
          <w:kern w:val="3"/>
          <w:lang w:val="aa-ET" w:eastAsia="aa-ET" w:bidi="aa-ET"/>
        </w:rPr>
        <w:t>i przedsiębiorstw produkcyjnych, realizujących zadania związane z zapobieganiem, przeciwdziałaniem i zwalczaniem CO</w:t>
      </w:r>
      <w:r w:rsidR="0061037F">
        <w:rPr>
          <w:rFonts w:ascii="Arial" w:hAnsi="Arial" w:cs="Arial"/>
          <w:kern w:val="3"/>
          <w:lang w:val="aa-ET" w:eastAsia="aa-ET" w:bidi="aa-ET"/>
        </w:rPr>
        <w:t xml:space="preserve">VID-19 oraz </w:t>
      </w:r>
      <w:r w:rsidRPr="00C55D9E">
        <w:rPr>
          <w:rFonts w:ascii="Arial" w:hAnsi="Arial" w:cs="Arial"/>
          <w:kern w:val="3"/>
          <w:lang w:val="aa-ET" w:eastAsia="aa-ET" w:bidi="aa-ET"/>
        </w:rPr>
        <w:t>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>Przed wejściem do holu szkoły dzieci będą miały mierzoną temperaturę i dezynfekowane ręce.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Sale będą przygotowane zgodnie z wytycznymi przeciwepidemicznymi GIS, MZ i MEN </w:t>
      </w:r>
      <w:r>
        <w:rPr>
          <w:rFonts w:ascii="Arial" w:hAnsi="Arial" w:cs="Arial"/>
          <w:kern w:val="3"/>
          <w:lang w:val="aa-ET" w:eastAsia="aa-ET" w:bidi="aa-ET"/>
        </w:rPr>
        <w:br/>
      </w:r>
      <w:r w:rsidRPr="00C55D9E">
        <w:rPr>
          <w:rFonts w:ascii="Arial" w:hAnsi="Arial" w:cs="Arial"/>
          <w:kern w:val="3"/>
          <w:lang w:val="aa-ET" w:eastAsia="aa-ET" w:bidi="aa-ET"/>
        </w:rPr>
        <w:t>z dnia 15 maja 2020 roku. W salach, w których będą przebywały dzieci w młodszym wieku szkolnym oraz młodzież szkolna klas IV – VIII, usuwa się przedmioty i sprzęty, których nie można skutecznie uprać lub zdezynfekować (dywany, miśki, pluszowe zabawki, materiały miękkie i nietrwałe typu: puzzle, książki, papiery i inne niemożliwe do dezynfekcji pomoce dydaktyczne).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>W salach dydaktycznych, odległości pomiędzy stanowiskami pracy ucznia powinna wynosić min. 1,5 metra na dziecko. Uczniowie będą siedzieli pojedynczo w ławkach szkolnych. Zastosowana zostanie zasada: jeden uczeń – jedna ławka szkolna.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Pr="008A4C38" w:rsidRDefault="0061037F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>
        <w:rPr>
          <w:rFonts w:ascii="Arial" w:hAnsi="Arial" w:cs="Arial"/>
          <w:kern w:val="3"/>
          <w:lang w:val="aa-ET" w:eastAsia="aa-ET" w:bidi="aa-ET"/>
        </w:rPr>
        <w:t>W sali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 gimnastycznych </w:t>
      </w:r>
      <w:r w:rsidR="00224107">
        <w:rPr>
          <w:rFonts w:ascii="Arial" w:hAnsi="Arial" w:cs="Arial"/>
          <w:kern w:val="3"/>
          <w:lang w:val="aa-ET" w:eastAsia="aa-ET" w:bidi="aa-ET"/>
        </w:rPr>
        <w:t xml:space="preserve">w grupie nie </w:t>
      </w:r>
      <w:r w:rsidR="00224107">
        <w:rPr>
          <w:rFonts w:ascii="Arial" w:hAnsi="Arial" w:cs="Arial"/>
          <w:kern w:val="3"/>
          <w:lang w:eastAsia="aa-ET" w:bidi="aa-ET"/>
        </w:rPr>
        <w:t>może być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 więcej niż 24</w:t>
      </w:r>
      <w:r w:rsidR="00224107">
        <w:rPr>
          <w:rFonts w:ascii="Arial" w:hAnsi="Arial" w:cs="Arial"/>
          <w:kern w:val="3"/>
          <w:lang w:eastAsia="aa-ET" w:bidi="aa-ET"/>
        </w:rPr>
        <w:t xml:space="preserve"> uczniów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 na przestrzeni 100 m</w:t>
      </w:r>
      <w:r w:rsidR="006E060C" w:rsidRPr="00C55D9E">
        <w:rPr>
          <w:rFonts w:ascii="Arial" w:hAnsi="Arial" w:cs="Arial"/>
          <w:kern w:val="3"/>
          <w:vertAlign w:val="superscript"/>
          <w:lang w:val="aa-ET" w:eastAsia="aa-ET" w:bidi="aa-ET"/>
        </w:rPr>
        <w:t>2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. W </w:t>
      </w:r>
      <w:r w:rsidR="006E060C">
        <w:rPr>
          <w:rFonts w:ascii="Arial" w:hAnsi="Arial" w:cs="Arial"/>
          <w:kern w:val="3"/>
          <w:lang w:eastAsia="aa-ET" w:bidi="aa-ET"/>
        </w:rPr>
        <w:t>S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ali gimnastycznej będą mogły przebywać dwie grupy uczniów.  Po każdych 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lastRenderedPageBreak/>
        <w:t xml:space="preserve">zajęciach używany sprzęt sportowy oraz podłoga będą umyte </w:t>
      </w:r>
      <w:r>
        <w:rPr>
          <w:rFonts w:ascii="Arial" w:hAnsi="Arial" w:cs="Arial"/>
          <w:kern w:val="3"/>
          <w:lang w:eastAsia="aa-ET" w:bidi="aa-ET"/>
        </w:rPr>
        <w:t>i</w:t>
      </w:r>
      <w:r w:rsidR="006E060C">
        <w:rPr>
          <w:rFonts w:ascii="Arial" w:hAnsi="Arial" w:cs="Arial"/>
          <w:kern w:val="3"/>
          <w:lang w:eastAsia="aa-ET" w:bidi="aa-ET"/>
        </w:rPr>
        <w:t xml:space="preserve">                               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>zdezynfekowane.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224107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>
        <w:rPr>
          <w:rFonts w:ascii="Arial" w:hAnsi="Arial" w:cs="Arial"/>
          <w:kern w:val="3"/>
          <w:lang w:val="aa-ET" w:eastAsia="aa-ET" w:bidi="aa-ET"/>
        </w:rPr>
        <w:t>Podczas zabawy dzieci w</w:t>
      </w:r>
      <w:r w:rsidR="006E060C" w:rsidRPr="00C55D9E">
        <w:rPr>
          <w:rFonts w:ascii="Arial" w:hAnsi="Arial" w:cs="Arial"/>
          <w:kern w:val="3"/>
          <w:lang w:val="aa-ET" w:eastAsia="aa-ET" w:bidi="aa-ET"/>
        </w:rPr>
        <w:t xml:space="preserve"> Sali gimnastycznej będzie obowiązywał Regulamin korzystania z Sali gimnastycznej. 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 </w:t>
      </w: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Zabawki, pomoce dydaktyczne użyte przez dziecko do zabawy oraz podczas zajęć wychowawczych będą czyszczone, dezynfekowane. Do ponownego wykorzystania </w:t>
      </w:r>
      <w:r>
        <w:rPr>
          <w:rFonts w:ascii="Arial" w:hAnsi="Arial" w:cs="Arial"/>
          <w:kern w:val="3"/>
          <w:lang w:val="aa-ET" w:eastAsia="aa-ET" w:bidi="aa-ET"/>
        </w:rPr>
        <w:br/>
      </w:r>
      <w:r w:rsidRPr="00C55D9E">
        <w:rPr>
          <w:rFonts w:ascii="Arial" w:hAnsi="Arial" w:cs="Arial"/>
          <w:kern w:val="3"/>
          <w:lang w:val="aa-ET" w:eastAsia="aa-ET" w:bidi="aa-ET"/>
        </w:rPr>
        <w:t>w zabawie i pracy zabawki i pomoce będą przekazywane dzieciom po 48 godzinach od zdezynfekowania.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>Sale dydaktyczne, będą wietrzone co najmniej raz na godzinę, w czasie przerwy. W razie konieczności, wietrzenie będzie odbywać się w czasie zajęć.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>Dzieci pod opieką nauczyciela, będą korzystały boisk</w:t>
      </w:r>
      <w:r w:rsidR="00224107">
        <w:rPr>
          <w:rFonts w:ascii="Arial" w:hAnsi="Arial" w:cs="Arial"/>
          <w:kern w:val="3"/>
          <w:lang w:eastAsia="aa-ET" w:bidi="aa-ET"/>
        </w:rPr>
        <w:t>a</w:t>
      </w:r>
      <w:r w:rsidR="00224107">
        <w:rPr>
          <w:rFonts w:ascii="Arial" w:hAnsi="Arial" w:cs="Arial"/>
          <w:kern w:val="3"/>
          <w:lang w:val="aa-ET" w:eastAsia="aa-ET" w:bidi="aa-ET"/>
        </w:rPr>
        <w:t xml:space="preserve"> szkolnego,  znajdującego</w:t>
      </w:r>
      <w:r w:rsidRPr="00C55D9E">
        <w:rPr>
          <w:rFonts w:ascii="Arial" w:hAnsi="Arial" w:cs="Arial"/>
          <w:kern w:val="3"/>
          <w:lang w:val="aa-ET" w:eastAsia="aa-ET" w:bidi="aa-ET"/>
        </w:rPr>
        <w:t xml:space="preserve"> się na terenie placówki. Organizacja pobytu dzieci na świeżym powietrzu będzie uwzględniała zachowanie możliwie maksymalnej odległości dzieci od siebie oraz zmianowości grup tak, aby nie kontaktowały się ze sobą wzajemnie.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>Sprzęt na boisku szkolnym wykorzystywany podczas zajęć prowadzonych z dziećmi będzie regularnie czyszczony z użyciem detergentu lub dezynfekowany.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 w:rsidRPr="00C55D9E">
        <w:rPr>
          <w:rFonts w:ascii="Arial" w:hAnsi="Arial" w:cs="Arial"/>
          <w:kern w:val="3"/>
          <w:lang w:val="aa-ET" w:eastAsia="aa-ET" w:bidi="aa-ET"/>
        </w:rPr>
        <w:t xml:space="preserve">Na boisku szkolnym mogą przebywać max. 2 grupy dzieci przy założeniu, </w:t>
      </w:r>
      <w:r>
        <w:rPr>
          <w:rFonts w:ascii="Arial" w:hAnsi="Arial" w:cs="Arial"/>
          <w:kern w:val="3"/>
          <w:lang w:eastAsia="aa-ET" w:bidi="aa-ET"/>
        </w:rPr>
        <w:t>ż</w:t>
      </w:r>
      <w:r w:rsidRPr="00C55D9E">
        <w:rPr>
          <w:rFonts w:ascii="Arial" w:hAnsi="Arial" w:cs="Arial"/>
          <w:kern w:val="3"/>
          <w:lang w:val="aa-ET" w:eastAsia="aa-ET" w:bidi="aa-ET"/>
        </w:rPr>
        <w:t>e zachowany jest między nimi dystans społeczny.</w:t>
      </w:r>
    </w:p>
    <w:p w:rsidR="006E060C" w:rsidRDefault="006E060C" w:rsidP="006E060C">
      <w:pPr>
        <w:pStyle w:val="Akapitzlist"/>
        <w:spacing w:after="0"/>
        <w:rPr>
          <w:rFonts w:ascii="Arial" w:hAnsi="Arial" w:cs="Arial"/>
          <w:kern w:val="3"/>
          <w:lang w:val="aa-ET" w:eastAsia="aa-ET" w:bidi="aa-ET"/>
        </w:rPr>
      </w:pPr>
    </w:p>
    <w:p w:rsidR="006E060C" w:rsidRPr="00807844" w:rsidRDefault="006E060C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>
        <w:rPr>
          <w:rFonts w:ascii="Arial" w:hAnsi="Arial" w:cs="Arial"/>
          <w:kern w:val="3"/>
          <w:lang w:eastAsia="aa-ET" w:bidi="aa-ET"/>
        </w:rPr>
        <w:t>Dopuszcza się tworzenie grup międzyoddziałowych spośród dzieci zgłoszonych do uczestnictwa w zajęciach prowadzonych na terenie szkoły.</w:t>
      </w:r>
    </w:p>
    <w:p w:rsidR="006E060C" w:rsidRDefault="006E060C" w:rsidP="006E060C">
      <w:pPr>
        <w:pStyle w:val="Akapitzlist"/>
        <w:spacing w:after="0"/>
        <w:rPr>
          <w:rFonts w:ascii="Arial" w:hAnsi="Arial" w:cs="Arial"/>
          <w:kern w:val="3"/>
          <w:lang w:val="aa-ET" w:eastAsia="aa-ET" w:bidi="aa-ET"/>
        </w:rPr>
      </w:pPr>
    </w:p>
    <w:p w:rsidR="006E060C" w:rsidRPr="00271BB5" w:rsidRDefault="00224107" w:rsidP="006E060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lang w:val="aa-ET" w:eastAsia="aa-ET" w:bidi="aa-ET"/>
        </w:rPr>
      </w:pPr>
      <w:r>
        <w:rPr>
          <w:rFonts w:ascii="Arial" w:hAnsi="Arial" w:cs="Arial"/>
          <w:kern w:val="3"/>
          <w:lang w:eastAsia="aa-ET" w:bidi="aa-ET"/>
        </w:rPr>
        <w:t>Dyrektor szkoły w terminie do 20</w:t>
      </w:r>
      <w:r w:rsidR="006E060C">
        <w:rPr>
          <w:rFonts w:ascii="Arial" w:hAnsi="Arial" w:cs="Arial"/>
          <w:kern w:val="3"/>
          <w:lang w:eastAsia="aa-ET" w:bidi="aa-ET"/>
        </w:rPr>
        <w:t xml:space="preserve"> maja 2020 r. przekaże rodzicom informacje                             o wprowadzeniu zajęć dydaktycznych realizowanych w czasie pobytu dziecka w szkole, rozkładzie tych zajęć i tygodniowych treściach nauczania w poszczególnych oddziałach tych klas.  </w:t>
      </w:r>
    </w:p>
    <w:p w:rsidR="006E060C" w:rsidRDefault="006E060C" w:rsidP="006E060C">
      <w:pPr>
        <w:pStyle w:val="Akapitzlist"/>
        <w:spacing w:after="0"/>
        <w:rPr>
          <w:rFonts w:ascii="Arial" w:hAnsi="Arial" w:cs="Arial"/>
          <w:kern w:val="3"/>
          <w:lang w:eastAsia="aa-ET" w:bidi="aa-ET"/>
        </w:rPr>
      </w:pPr>
    </w:p>
    <w:p w:rsidR="006E060C" w:rsidRPr="00C55D9E" w:rsidRDefault="006E060C" w:rsidP="006E060C">
      <w:pPr>
        <w:widowControl w:val="0"/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b/>
          <w:bCs/>
          <w:kern w:val="3"/>
          <w:lang w:val="aa-ET" w:eastAsia="aa-ET" w:bidi="aa-ET"/>
        </w:rPr>
        <w:t xml:space="preserve">III. Informacje dla nauczycieli.  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Nauczyciele w pierwszym dniu przyjęcia uczniów klas I – III do grup wychowawczych </w:t>
      </w:r>
      <w:r>
        <w:rPr>
          <w:rFonts w:ascii="Arial" w:eastAsia="Andale Sans UI" w:hAnsi="Arial" w:cs="Arial"/>
          <w:kern w:val="3"/>
          <w:lang w:val="aa-ET" w:eastAsia="aa-ET" w:bidi="aa-ET"/>
        </w:rPr>
        <w:br/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w szkole, przeprowadzą z dziećmi instruktaż dotyczący zasad obowiązujących w szkole oraz przeprowadzą pogadanki i warsztaty w zakresie bezpieczeństwa w czasie pobytu </w:t>
      </w:r>
      <w:r>
        <w:rPr>
          <w:rFonts w:ascii="Arial" w:eastAsia="Andale Sans UI" w:hAnsi="Arial" w:cs="Arial"/>
          <w:kern w:val="3"/>
          <w:lang w:val="aa-ET" w:eastAsia="aa-ET" w:bidi="aa-ET"/>
        </w:rPr>
        <w:br/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w szkole. Komunikaty i warsztaty mają wzbudzić w dzieciach poczucie troski, bezpieczeństwa i odpowiedzialność za swoje zachowanie. Zabrania się udzielania informacji, które mogą wywołać lęk u dzieci.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Żaden nauczyciel nie ma prawa organizować wyjść z dziećmi poza teren placówki.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Nauczyciele są zobowiązani o wyjątkową troskę o higienę rąk u dzieci, szczególnie przed jedzeniem, po skorzystaniu z toalety, po powrocie ze świeżego powietrza, po zabawie. Nauczyciele wdrażają dzieci do przestrzegania zasad i instrukcji mycia, dezynfekcji rąk,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lastRenderedPageBreak/>
        <w:t>prawidłowego nakładania i zdejmowania maseczki i rękawiczek zgodnie z zaleceniami GIS.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Podczas opieki nad dziećmi, nauczyciele będą unikać organizowania większych skupisk dzieci w jednym pomieszczeniu, zachowując obowiązujące zalecenia GIS.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W pomieszczeniach sanitarno-higienicznych, przy głównych wejściach do budynku, </w:t>
      </w:r>
      <w:r>
        <w:rPr>
          <w:rFonts w:ascii="Arial" w:eastAsia="Andale Sans UI" w:hAnsi="Arial" w:cs="Arial"/>
          <w:kern w:val="3"/>
          <w:lang w:eastAsia="aa-ET" w:bidi="aa-ET"/>
        </w:rPr>
        <w:t xml:space="preserve">                     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w salach dydaktycznych oraz izolatkach i w miejscach wydawania posiłków, wywieszone są plakaty z zasadami prawidłowego mycia rąk, a przy dozownikach z płynem do dezynfekcji rąk – instrukcje dezynfekcji rąk.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Nauczyciele powinni zachowywać dystans społeczny w każdej przestrzeni szkoły, wynoszący min. 1,5 metra.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Nauczyciel organizuje przerwy dla swojej grupy wychowawczej dostosowując je do potrzeb wychowanków, jednak nie rzadziej niż po 45 minutach pracy. Grupa wychowawcza spędza przerwy pod opieką nauczyciela - wychowawcy grupy.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Na czas organizacji zajęć wychowawczo – opiekuńczych likwiduje się przerwy międzylekcyjne ustalone 1 września 2019 roku. Każdy nauczyciel ustala przerwę pomiędzy zajęciami, dostosowując czas pracy uczniów do ich potrzeb rozwojowych </w:t>
      </w:r>
      <w:r>
        <w:rPr>
          <w:rFonts w:ascii="Arial" w:eastAsia="Andale Sans UI" w:hAnsi="Arial" w:cs="Arial"/>
          <w:kern w:val="3"/>
          <w:lang w:val="aa-ET" w:eastAsia="aa-ET" w:bidi="aa-ET"/>
        </w:rPr>
        <w:br/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i edukacyjnych.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0A2032" w:rsidRDefault="006E060C" w:rsidP="006E060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vanish/>
          <w:kern w:val="3"/>
          <w:lang w:eastAsia="pl-PL" w:bidi="aa-ET"/>
        </w:rPr>
      </w:pPr>
    </w:p>
    <w:p w:rsidR="006E060C" w:rsidRPr="00EB78BB" w:rsidRDefault="006E060C" w:rsidP="006E060C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kern w:val="3"/>
          <w:lang w:eastAsia="pl-PL" w:bidi="aa-ET"/>
        </w:rPr>
      </w:pPr>
    </w:p>
    <w:p w:rsidR="006E060C" w:rsidRPr="0072392D" w:rsidRDefault="006E060C" w:rsidP="006E060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  <w:lang w:val="aa-ET" w:eastAsia="aa-ET" w:bidi="aa-ET"/>
        </w:rPr>
      </w:pPr>
    </w:p>
    <w:p w:rsidR="006E060C" w:rsidRPr="0072392D" w:rsidRDefault="006E060C" w:rsidP="006E060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  <w:lang w:val="aa-ET" w:eastAsia="aa-ET" w:bidi="aa-ET"/>
        </w:rPr>
      </w:pPr>
    </w:p>
    <w:p w:rsidR="006E060C" w:rsidRPr="0072392D" w:rsidRDefault="006E060C" w:rsidP="006E060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  <w:lang w:val="aa-ET" w:eastAsia="aa-ET" w:bidi="aa-ET"/>
        </w:rPr>
      </w:pPr>
    </w:p>
    <w:p w:rsidR="006E060C" w:rsidRPr="00C55D9E" w:rsidRDefault="006E060C" w:rsidP="006E060C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5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b/>
          <w:bCs/>
          <w:kern w:val="3"/>
          <w:lang w:val="aa-ET" w:eastAsia="aa-ET" w:bidi="aa-ET"/>
        </w:rPr>
        <w:t xml:space="preserve"> Informacje dla Rodziców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425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</w:p>
    <w:p w:rsidR="006E060C" w:rsidRDefault="006E060C" w:rsidP="006E060C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Rodzice  do  szkoły na zajęcia wychowawczo – opiekuńcze, zajęcia </w:t>
      </w:r>
      <w:r>
        <w:rPr>
          <w:rFonts w:ascii="Arial" w:eastAsia="Andale Sans UI" w:hAnsi="Arial" w:cs="Arial"/>
          <w:kern w:val="3"/>
          <w:lang w:eastAsia="aa-ET" w:bidi="aa-ET"/>
        </w:rPr>
        <w:t xml:space="preserve">rewalidacyjne, </w:t>
      </w:r>
      <w:r w:rsidR="007824F1"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przyprowadzają dziecko zdrowe.</w:t>
      </w:r>
    </w:p>
    <w:p w:rsidR="006E060C" w:rsidRPr="00C55D9E" w:rsidRDefault="006E060C" w:rsidP="006E060C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Dzieci chore, zakatarzone lub z temperaturą nie będą przyjmowane do placówki i nie będą mogły uczestniczyć w konsultacjach prowadzonych przez nauczycieli szkoły oraz w zajęciach </w:t>
      </w:r>
      <w:r>
        <w:rPr>
          <w:rFonts w:ascii="Arial" w:eastAsia="Andale Sans UI" w:hAnsi="Arial" w:cs="Arial"/>
          <w:kern w:val="3"/>
          <w:lang w:eastAsia="aa-ET" w:bidi="aa-ET"/>
        </w:rPr>
        <w:t xml:space="preserve">j/w, a także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opiekuńczo – wychowawczych.</w:t>
      </w:r>
    </w:p>
    <w:p w:rsidR="006E060C" w:rsidRPr="00C55D9E" w:rsidRDefault="006E060C" w:rsidP="006E060C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Do placówki nie będzie przyjęte dziecko, którego domownik odbywa kwarantannę. Rodzic/prawny opiekun dziecka, ma obowiązek niezwłocznie zgłosić dyrektorowi placówki fakt odbywania przez domownika kwarantanny, jeżeli taka sytuacja zaistnieje, pod rygorem odpowiedzialności za zagrożenie bezpieczeństwa zdrowia i życia osób trzecich.</w:t>
      </w:r>
    </w:p>
    <w:p w:rsidR="006E060C" w:rsidRPr="00C55D9E" w:rsidRDefault="006E060C" w:rsidP="006E060C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Do odwołania wprowadza się zakaz przebywania na terenie szkoły rodziców i osób trzecich. Szczegółowe zasady określa procedura przyprowadzania i odbierania dzieci  ze szkoły. W </w:t>
      </w:r>
      <w:r w:rsidRPr="00C55D9E">
        <w:rPr>
          <w:rFonts w:ascii="Arial" w:eastAsia="Andale Sans UI" w:hAnsi="Arial" w:cs="Arial"/>
          <w:color w:val="000000"/>
          <w:kern w:val="3"/>
          <w:lang w:val="aa-ET" w:eastAsia="aa-ET" w:bidi="aa-ET"/>
        </w:rPr>
        <w:t xml:space="preserve">przypadku uzasadnionego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podejrzeniu, że dziecko jest chore (np. temperatura wysoka) i może zarażać inne dzieci, nie będzie ono przyjęte do</w:t>
      </w:r>
      <w:r w:rsidRPr="00C55D9E">
        <w:rPr>
          <w:rFonts w:ascii="Arial" w:eastAsia="Andale Sans UI" w:hAnsi="Arial" w:cs="Arial"/>
          <w:color w:val="FF0000"/>
          <w:kern w:val="3"/>
          <w:lang w:val="aa-ET" w:eastAsia="aa-ET" w:bidi="aa-ET"/>
        </w:rPr>
        <w:t xml:space="preserve"> </w:t>
      </w:r>
      <w:r w:rsidRPr="00C55D9E">
        <w:rPr>
          <w:rFonts w:ascii="Arial" w:eastAsia="Andale Sans UI" w:hAnsi="Arial" w:cs="Arial"/>
          <w:color w:val="000000"/>
          <w:kern w:val="3"/>
          <w:lang w:val="aa-ET" w:eastAsia="aa-ET" w:bidi="aa-ET"/>
        </w:rPr>
        <w:t>szkoły,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</w:t>
      </w:r>
      <w:r>
        <w:rPr>
          <w:rFonts w:ascii="Arial" w:eastAsia="Andale Sans UI" w:hAnsi="Arial" w:cs="Arial"/>
          <w:kern w:val="3"/>
          <w:lang w:val="aa-ET" w:eastAsia="aa-ET" w:bidi="aa-ET"/>
        </w:rPr>
        <w:br/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a rodzice zostaną poproszeni o niezwłoczny kontakt z lekarzem.</w:t>
      </w:r>
    </w:p>
    <w:p w:rsidR="006E060C" w:rsidRPr="00C55D9E" w:rsidRDefault="006E060C" w:rsidP="006E060C">
      <w:pPr>
        <w:widowControl w:val="0"/>
        <w:numPr>
          <w:ilvl w:val="0"/>
          <w:numId w:val="8"/>
        </w:numPr>
        <w:suppressAutoHyphens/>
        <w:autoSpaceDN w:val="0"/>
        <w:spacing w:before="24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Uczeń klasy IV – VIII, samodzielnie przychodzący na konsultacje do szkoły, w razie uzasadnionego podejrzenia, że może być chory i może zarażać inne dzieci, nie będzie przyjęty do szkoły, a rodzic zostanie niezwłocznie poinformowany o fakcie telefonicznie </w:t>
      </w:r>
      <w:r>
        <w:rPr>
          <w:rFonts w:ascii="Arial" w:eastAsia="Andale Sans UI" w:hAnsi="Arial" w:cs="Arial"/>
          <w:kern w:val="3"/>
          <w:lang w:val="aa-ET" w:eastAsia="aa-ET" w:bidi="aa-ET"/>
        </w:rPr>
        <w:br/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i poproszony o odebranie dziecka z placówki.</w:t>
      </w:r>
    </w:p>
    <w:p w:rsidR="006E060C" w:rsidRPr="00C55D9E" w:rsidRDefault="006E060C" w:rsidP="006E060C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Rodzic dziecka, które podczas przyjęcia lub pobytu w szkole wykazywało objawy choroby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lastRenderedPageBreak/>
        <w:t>zakaźnej i zostalo nieprzyjęte lub odebrane z placowki,</w:t>
      </w:r>
      <w:r>
        <w:rPr>
          <w:rFonts w:ascii="Arial" w:eastAsia="Andale Sans UI" w:hAnsi="Arial" w:cs="Arial"/>
          <w:kern w:val="3"/>
          <w:lang w:eastAsia="aa-ET" w:bidi="aa-ET"/>
        </w:rPr>
        <w:t xml:space="preserve">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będą zobowiązani poinformować nauczyciela - wychowawcę i dyrektora szkoły o stanie zdrowia dziecka.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</w:p>
    <w:p w:rsidR="006E060C" w:rsidRPr="00822F77" w:rsidRDefault="006E060C" w:rsidP="006E060C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  <w:r w:rsidRPr="00822F77">
        <w:rPr>
          <w:rFonts w:ascii="Arial" w:eastAsia="Andale Sans UI" w:hAnsi="Arial" w:cs="Arial"/>
          <w:b/>
          <w:bCs/>
          <w:kern w:val="3"/>
          <w:lang w:val="aa-ET" w:eastAsia="aa-ET" w:bidi="aa-ET"/>
        </w:rPr>
        <w:t>Informacje dla pracowników</w:t>
      </w:r>
    </w:p>
    <w:p w:rsidR="006E060C" w:rsidRPr="00C55D9E" w:rsidRDefault="006E060C" w:rsidP="006E06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val="aa-ET" w:eastAsia="aa-ET" w:bidi="aa-ET"/>
        </w:rPr>
      </w:pPr>
    </w:p>
    <w:p w:rsidR="006E060C" w:rsidRPr="00C55D9E" w:rsidRDefault="006E060C" w:rsidP="006E060C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Podczas wykonywania swoich obowiązków pracownicy na terenie placówki nie muszą korzystać z maseczek chroniących usta i nos. Rekomendowane są przyłbice.</w:t>
      </w:r>
    </w:p>
    <w:p w:rsidR="006E060C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Placówka jest wyposażona w określone, dopuszczone do użytku środki higieniczne, dezynfekcyjne i ochronne.</w:t>
      </w:r>
    </w:p>
    <w:p w:rsidR="006E060C" w:rsidRPr="00786BED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Pracownicy mają obowiązek stosowania środków zgodnie z ich przeznaczeniem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br/>
        <w:t>i zasadami obowiązującymi w placówce.</w:t>
      </w:r>
      <w:r w:rsidRPr="00786BED">
        <w:rPr>
          <w:rFonts w:ascii="Arial" w:eastAsia="Andale Sans UI" w:hAnsi="Arial" w:cs="Arial"/>
          <w:kern w:val="3"/>
          <w:lang w:eastAsia="aa-ET" w:bidi="aa-ET"/>
        </w:rPr>
        <w:t xml:space="preserve"> </w:t>
      </w:r>
    </w:p>
    <w:p w:rsidR="006E060C" w:rsidRPr="00C55D9E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786BED">
        <w:rPr>
          <w:rFonts w:ascii="Arial" w:eastAsia="Andale Sans UI" w:hAnsi="Arial" w:cs="Arial"/>
          <w:kern w:val="3"/>
          <w:lang w:eastAsia="aa-ET" w:bidi="aa-ET"/>
        </w:rPr>
        <w:t xml:space="preserve">Szkoła zapewni komplety ochrony indywidualnej dla każdego pracownika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– jednorazowe </w:t>
      </w:r>
      <w:r w:rsidR="00822F77">
        <w:rPr>
          <w:rFonts w:ascii="Arial" w:eastAsia="Andale Sans UI" w:hAnsi="Arial" w:cs="Arial"/>
          <w:kern w:val="3"/>
          <w:lang w:val="aa-ET" w:eastAsia="aa-ET" w:bidi="aa-ET"/>
        </w:rPr>
        <w:t>rękawiczki, maseczki, przyłbice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.</w:t>
      </w:r>
    </w:p>
    <w:p w:rsidR="006E060C" w:rsidRPr="00786BED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W szkole wydzielone są pomieszczenia do izolacji w przypadku stwierdzenia zagrożenia zarażeniem wirusem SARS-2 Covid-19. Izolatki wyposażone są w środki ochrony indywidualnej i płyny dezynfekujące, apteczkę pierwszej pomocy, termometr bezdotykowy. W izolatkach znajduje się Rejestr Zdarzeń, który wypełnia upoważniony</w:t>
      </w:r>
      <w:r>
        <w:rPr>
          <w:rFonts w:ascii="Arial" w:eastAsia="Andale Sans UI" w:hAnsi="Arial" w:cs="Arial"/>
          <w:kern w:val="3"/>
          <w:lang w:eastAsia="aa-ET" w:bidi="aa-ET"/>
        </w:rPr>
        <w:t>.</w:t>
      </w:r>
    </w:p>
    <w:p w:rsidR="006E060C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Ustalono szybki sposób komunikacji z dyrektorem m.in. do raportowania o liczbie dzieci lub sytuacji podejrzenia zakażenia.</w:t>
      </w:r>
    </w:p>
    <w:p w:rsidR="006E060C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Przygotowano procedury postępowania na wypadek stwierdzenia podejrzenia zakażenia i skutecznie poinstruowano pracowników o ich stosowaniu.</w:t>
      </w:r>
    </w:p>
    <w:p w:rsidR="006E060C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W przypadkach nieobecności pracownika organizowane są zastępstwa.</w:t>
      </w:r>
    </w:p>
    <w:p w:rsidR="006E060C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W </w:t>
      </w:r>
      <w:r w:rsidRPr="00C55D9E">
        <w:rPr>
          <w:rFonts w:ascii="Arial" w:eastAsia="Andale Sans UI" w:hAnsi="Arial" w:cs="Arial"/>
          <w:color w:val="FF0000"/>
          <w:kern w:val="3"/>
          <w:lang w:val="aa-ET" w:eastAsia="aa-ET" w:bidi="aa-ET"/>
        </w:rPr>
        <w:t xml:space="preserve"> </w:t>
      </w:r>
      <w:r w:rsidRPr="00C55D9E">
        <w:rPr>
          <w:rFonts w:ascii="Arial" w:eastAsia="Andale Sans UI" w:hAnsi="Arial" w:cs="Arial"/>
          <w:color w:val="000000"/>
          <w:kern w:val="3"/>
          <w:lang w:val="aa-ET" w:eastAsia="aa-ET" w:bidi="aa-ET"/>
        </w:rPr>
        <w:t>szkole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monitoruje się codzienne prace porządkowe, ze szczególnym uwzględnieniem utrzymywania w czystości ciągów komunikacyjnych, dezynfekowania powierzchni dotykowych - poręczy, klamek, włączników światła, uchwytów, poręczy krzeseł </w:t>
      </w:r>
      <w:r>
        <w:rPr>
          <w:rFonts w:ascii="Arial" w:eastAsia="Andale Sans UI" w:hAnsi="Arial" w:cs="Arial"/>
          <w:kern w:val="3"/>
          <w:lang w:eastAsia="aa-ET" w:bidi="aa-ET"/>
        </w:rPr>
        <w:t xml:space="preserve">                        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>i powierzchni płaskich, w tym blatów w salach, stołówce szkolnej i w pomieszczeniach spożywania posiłków, w salach gimnastycznych oraz na boisku szkolnym i placu zabaw.</w:t>
      </w:r>
    </w:p>
    <w:p w:rsidR="006E060C" w:rsidRPr="00C55D9E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Wprowadzono zasady szczególnej ostrożności dotyczące zabezpieczenia epidemiologicznego pracowników, zachowując </w:t>
      </w:r>
      <w:r>
        <w:rPr>
          <w:rFonts w:ascii="Arial" w:eastAsia="Andale Sans UI" w:hAnsi="Arial" w:cs="Arial"/>
          <w:kern w:val="3"/>
          <w:lang w:val="aa-ET" w:eastAsia="aa-ET" w:bidi="aa-ET"/>
        </w:rPr>
        <w:t>m.in</w:t>
      </w:r>
      <w:r>
        <w:rPr>
          <w:rFonts w:ascii="Arial" w:eastAsia="Andale Sans UI" w:hAnsi="Arial" w:cs="Arial"/>
          <w:kern w:val="3"/>
          <w:lang w:eastAsia="aa-ET" w:bidi="aa-ET"/>
        </w:rPr>
        <w:t>.</w:t>
      </w:r>
      <w:r w:rsidRPr="00C55D9E">
        <w:rPr>
          <w:rFonts w:ascii="Arial" w:eastAsia="Andale Sans UI" w:hAnsi="Arial" w:cs="Arial"/>
          <w:kern w:val="3"/>
          <w:lang w:val="aa-ET" w:eastAsia="aa-ET" w:bidi="aa-ET"/>
        </w:rPr>
        <w:t xml:space="preserve"> odległości pomiędzy stanowiskami pracy zgodnie z wytycznymi GIS, środki ochrony osobistej, płyny dezynfekujące do czyszczenia powierzchni i sprzętów. Szczególną uwagę zwrócono na utrzymanie wysokiej higieny, mycia i dezynfekcji miejsca pracy, zabezpieczania odpadów i usuwania ich z szkoły oraz przyjmowania przesyłek od dostawców.</w:t>
      </w:r>
    </w:p>
    <w:p w:rsidR="006E060C" w:rsidRPr="00C55D9E" w:rsidRDefault="006E060C" w:rsidP="006E060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5" w:hanging="426"/>
        <w:jc w:val="both"/>
        <w:textAlignment w:val="baseline"/>
        <w:rPr>
          <w:rFonts w:ascii="Arial" w:eastAsia="Andale Sans UI" w:hAnsi="Arial" w:cs="Arial"/>
          <w:kern w:val="3"/>
          <w:lang w:val="aa-ET" w:eastAsia="aa-ET" w:bidi="aa-ET"/>
        </w:rPr>
      </w:pPr>
      <w:r w:rsidRPr="00C55D9E">
        <w:rPr>
          <w:rFonts w:ascii="Arial" w:eastAsia="Andale Sans UI" w:hAnsi="Arial" w:cs="Arial"/>
          <w:kern w:val="3"/>
          <w:lang w:val="aa-ET" w:eastAsia="aa-ET" w:bidi="aa-ET"/>
        </w:rPr>
        <w:t>Przygotowano i umieszczono w określonym miejscu (łatwy dostęp) ważne numery telefonów do organu prowadzącego, stacji sanitarno-epidemiologicznej, służb medycznych.</w:t>
      </w:r>
    </w:p>
    <w:p w:rsidR="006E060C" w:rsidRPr="00BE0269" w:rsidRDefault="00BE0269" w:rsidP="006E060C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  <w:lang w:eastAsia="aa-ET" w:bidi="aa-ET"/>
        </w:rPr>
      </w:pPr>
      <w:r>
        <w:rPr>
          <w:rFonts w:ascii="Arial" w:eastAsia="Andale Sans UI" w:hAnsi="Arial" w:cs="Arial"/>
          <w:b/>
          <w:kern w:val="3"/>
          <w:lang w:eastAsia="aa-ET" w:bidi="aa-ET"/>
        </w:rPr>
        <w:t xml:space="preserve">                                                                                                   </w:t>
      </w:r>
      <w:r>
        <w:rPr>
          <w:rFonts w:ascii="Arial" w:eastAsia="Andale Sans UI" w:hAnsi="Arial" w:cs="Arial"/>
          <w:kern w:val="3"/>
          <w:lang w:eastAsia="aa-ET" w:bidi="aa-ET"/>
        </w:rPr>
        <w:t>Dyrektor Szkoły</w:t>
      </w:r>
    </w:p>
    <w:p w:rsidR="00D80123" w:rsidRDefault="00D80123" w:rsidP="006E060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Łubniany,20.05.2020r                                                          </w:t>
      </w:r>
      <w:r w:rsidR="00BE0269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Wiesława Palt</w:t>
      </w:r>
    </w:p>
    <w:p w:rsidR="00D80123" w:rsidRDefault="00D80123" w:rsidP="006E060C">
      <w:pPr>
        <w:spacing w:line="276" w:lineRule="auto"/>
        <w:jc w:val="both"/>
        <w:rPr>
          <w:rFonts w:ascii="Cambria" w:hAnsi="Cambria"/>
        </w:rPr>
      </w:pPr>
    </w:p>
    <w:p w:rsidR="006E060C" w:rsidRDefault="006E060C" w:rsidP="006E060C">
      <w:pPr>
        <w:spacing w:line="276" w:lineRule="auto"/>
        <w:jc w:val="both"/>
        <w:rPr>
          <w:rFonts w:ascii="Cambria" w:hAnsi="Cambria"/>
        </w:rPr>
      </w:pPr>
    </w:p>
    <w:p w:rsidR="006E060C" w:rsidRDefault="006E060C" w:rsidP="006E060C">
      <w:pPr>
        <w:spacing w:line="276" w:lineRule="auto"/>
        <w:jc w:val="both"/>
        <w:rPr>
          <w:rFonts w:ascii="Cambria" w:hAnsi="Cambria"/>
        </w:rPr>
      </w:pPr>
    </w:p>
    <w:p w:rsidR="006E060C" w:rsidRDefault="006E060C" w:rsidP="006E060C">
      <w:pPr>
        <w:spacing w:line="276" w:lineRule="auto"/>
        <w:jc w:val="both"/>
        <w:rPr>
          <w:rFonts w:ascii="Cambria" w:hAnsi="Cambria"/>
        </w:rPr>
        <w:sectPr w:rsidR="006E060C" w:rsidSect="00C7213E">
          <w:foot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1B7083" w:rsidRDefault="001B7083"/>
    <w:sectPr w:rsidR="001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78" w:rsidRDefault="00062678" w:rsidP="00BD3CBF">
      <w:pPr>
        <w:spacing w:after="0" w:line="240" w:lineRule="auto"/>
      </w:pPr>
      <w:r>
        <w:separator/>
      </w:r>
    </w:p>
  </w:endnote>
  <w:endnote w:type="continuationSeparator" w:id="0">
    <w:p w:rsidR="00062678" w:rsidRDefault="00062678" w:rsidP="00B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95319"/>
      <w:docPartObj>
        <w:docPartGallery w:val="Page Numbers (Bottom of Page)"/>
        <w:docPartUnique/>
      </w:docPartObj>
    </w:sdtPr>
    <w:sdtContent>
      <w:p w:rsidR="00BD3CBF" w:rsidRDefault="00BD3C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97">
          <w:rPr>
            <w:noProof/>
          </w:rPr>
          <w:t>3</w:t>
        </w:r>
        <w:r>
          <w:fldChar w:fldCharType="end"/>
        </w:r>
      </w:p>
    </w:sdtContent>
  </w:sdt>
  <w:p w:rsidR="00BD3CBF" w:rsidRDefault="00BD3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78" w:rsidRDefault="00062678" w:rsidP="00BD3CBF">
      <w:pPr>
        <w:spacing w:after="0" w:line="240" w:lineRule="auto"/>
      </w:pPr>
      <w:r>
        <w:separator/>
      </w:r>
    </w:p>
  </w:footnote>
  <w:footnote w:type="continuationSeparator" w:id="0">
    <w:p w:rsidR="00062678" w:rsidRDefault="00062678" w:rsidP="00BD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8FE273C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C41"/>
    <w:multiLevelType w:val="hybridMultilevel"/>
    <w:tmpl w:val="AEFA4118"/>
    <w:lvl w:ilvl="0" w:tplc="A66C31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716D"/>
    <w:multiLevelType w:val="multilevel"/>
    <w:tmpl w:val="78A83C4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4" w15:restartNumberingAfterBreak="0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B06C80"/>
    <w:multiLevelType w:val="hybridMultilevel"/>
    <w:tmpl w:val="9AA420B6"/>
    <w:lvl w:ilvl="0" w:tplc="59906E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cs="Times New Roman"/>
          <w:b w:val="0"/>
          <w:sz w:val="22"/>
        </w:rPr>
      </w:lvl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C"/>
    <w:rsid w:val="00062678"/>
    <w:rsid w:val="001B7083"/>
    <w:rsid w:val="001C4D91"/>
    <w:rsid w:val="00224107"/>
    <w:rsid w:val="00495BDF"/>
    <w:rsid w:val="00540B67"/>
    <w:rsid w:val="005E22D9"/>
    <w:rsid w:val="0061037F"/>
    <w:rsid w:val="0067182D"/>
    <w:rsid w:val="006E060C"/>
    <w:rsid w:val="007824F1"/>
    <w:rsid w:val="00822F77"/>
    <w:rsid w:val="00834296"/>
    <w:rsid w:val="008C6B7C"/>
    <w:rsid w:val="00947197"/>
    <w:rsid w:val="009C5EAC"/>
    <w:rsid w:val="009D19B7"/>
    <w:rsid w:val="00BD3CBF"/>
    <w:rsid w:val="00BE0269"/>
    <w:rsid w:val="00C6698C"/>
    <w:rsid w:val="00D71D95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0034-3C1C-4BBB-B994-683E8ED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60C"/>
    <w:pPr>
      <w:ind w:left="720"/>
      <w:contextualSpacing/>
    </w:pPr>
  </w:style>
  <w:style w:type="numbering" w:customStyle="1" w:styleId="WWNum231">
    <w:name w:val="WWNum231"/>
    <w:basedOn w:val="Bezlisty"/>
    <w:rsid w:val="006E060C"/>
    <w:pPr>
      <w:numPr>
        <w:numId w:val="4"/>
      </w:numPr>
    </w:pPr>
  </w:style>
  <w:style w:type="numbering" w:customStyle="1" w:styleId="WWNum311">
    <w:name w:val="WWNum311"/>
    <w:basedOn w:val="Bezlisty"/>
    <w:rsid w:val="006E060C"/>
    <w:pPr>
      <w:numPr>
        <w:numId w:val="13"/>
      </w:numPr>
    </w:pPr>
  </w:style>
  <w:style w:type="numbering" w:customStyle="1" w:styleId="WWNum221">
    <w:name w:val="WWNum221"/>
    <w:basedOn w:val="Bezlisty"/>
    <w:rsid w:val="006E060C"/>
    <w:pPr>
      <w:numPr>
        <w:numId w:val="6"/>
      </w:numPr>
    </w:pPr>
  </w:style>
  <w:style w:type="numbering" w:customStyle="1" w:styleId="WWNum241">
    <w:name w:val="WWNum241"/>
    <w:basedOn w:val="Bezlisty"/>
    <w:rsid w:val="006E060C"/>
    <w:pPr>
      <w:numPr>
        <w:numId w:val="7"/>
      </w:numPr>
    </w:pPr>
  </w:style>
  <w:style w:type="numbering" w:customStyle="1" w:styleId="WWNum261">
    <w:name w:val="WWNum261"/>
    <w:basedOn w:val="Bezlisty"/>
    <w:rsid w:val="006E060C"/>
    <w:pPr>
      <w:numPr>
        <w:numId w:val="8"/>
      </w:numPr>
    </w:pPr>
  </w:style>
  <w:style w:type="numbering" w:customStyle="1" w:styleId="WWNum271">
    <w:name w:val="WWNum271"/>
    <w:basedOn w:val="Bezlisty"/>
    <w:rsid w:val="006E060C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A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C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9</cp:revision>
  <cp:lastPrinted>2020-05-21T12:54:00Z</cp:lastPrinted>
  <dcterms:created xsi:type="dcterms:W3CDTF">2020-05-18T18:43:00Z</dcterms:created>
  <dcterms:modified xsi:type="dcterms:W3CDTF">2020-05-21T13:08:00Z</dcterms:modified>
</cp:coreProperties>
</file>